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98409E" w:rsidRPr="005A4945" w14:paraId="5909E4D9" w14:textId="77777777" w:rsidTr="001A0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7E0885F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bookmarkStart w:id="0" w:name="_Hlk114925126"/>
            <w:r w:rsidRPr="005A4945">
              <w:rPr>
                <w:rFonts w:ascii="Arial" w:hAnsi="Arial" w:cs="Arial"/>
                <w:b w:val="0"/>
                <w:bCs w:val="0"/>
              </w:rPr>
              <w:t>Nazwa postępowania</w:t>
            </w:r>
          </w:p>
        </w:tc>
        <w:tc>
          <w:tcPr>
            <w:tcW w:w="5665" w:type="dxa"/>
          </w:tcPr>
          <w:p w14:paraId="7BDC99EC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bookmarkStart w:id="1" w:name="_Hlk114908902"/>
            <w:r>
              <w:rPr>
                <w:rFonts w:ascii="Arial" w:hAnsi="Arial" w:cs="Arial"/>
                <w:b w:val="0"/>
                <w:bCs w:val="0"/>
              </w:rPr>
              <w:t xml:space="preserve">Wykonanie czynności polegającej uprzątnięciu </w:t>
            </w:r>
            <w:r>
              <w:rPr>
                <w:rFonts w:ascii="Arial" w:hAnsi="Arial" w:cs="Arial"/>
                <w:b w:val="0"/>
                <w:bCs w:val="0"/>
              </w:rPr>
              <w:br/>
              <w:t xml:space="preserve">i zutylizowaniu pozostałości po byłej kotłowni, tj. fragmentów dawnej instalacji grzewczej, wodno-kanalizacyjnej, energetycznej,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itp</w:t>
            </w:r>
            <w:bookmarkEnd w:id="1"/>
            <w:r>
              <w:rPr>
                <w:rFonts w:ascii="Arial" w:hAnsi="Arial" w:cs="Arial"/>
                <w:b w:val="0"/>
                <w:bCs w:val="0"/>
              </w:rPr>
              <w:t>.</w:t>
            </w:r>
            <w:r w:rsidR="008F3147" w:rsidRPr="008F3147">
              <w:rPr>
                <w:rFonts w:ascii="Arial" w:hAnsi="Arial" w:cs="Arial"/>
                <w:b w:val="0"/>
                <w:bCs w:val="0"/>
              </w:rPr>
              <w:t>w</w:t>
            </w:r>
            <w:proofErr w:type="spellEnd"/>
            <w:r w:rsidR="008F3147" w:rsidRPr="008F3147">
              <w:rPr>
                <w:rFonts w:ascii="Arial" w:hAnsi="Arial" w:cs="Arial"/>
                <w:b w:val="0"/>
                <w:bCs w:val="0"/>
              </w:rPr>
              <w:t xml:space="preserve"> Szpitalu Powiatowym im. A. Wolańczyka Sp. z o.o.</w:t>
            </w:r>
          </w:p>
        </w:tc>
      </w:tr>
      <w:bookmarkEnd w:id="0"/>
      <w:tr w:rsidR="0098409E" w:rsidRPr="005A4945" w14:paraId="5735FE35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B9D4B3F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Numer postępowania</w:t>
            </w:r>
          </w:p>
        </w:tc>
        <w:tc>
          <w:tcPr>
            <w:tcW w:w="5665" w:type="dxa"/>
          </w:tcPr>
          <w:p w14:paraId="0C5C97BE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ZP-2022-</w:t>
            </w:r>
            <w:r w:rsidR="0009213C">
              <w:rPr>
                <w:rFonts w:ascii="Arial" w:hAnsi="Arial" w:cs="Arial"/>
              </w:rPr>
              <w:t>3</w:t>
            </w:r>
          </w:p>
        </w:tc>
      </w:tr>
      <w:tr w:rsidR="0098409E" w:rsidRPr="005A4945" w14:paraId="55A087F5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61B35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Opis postępowania</w:t>
            </w:r>
          </w:p>
        </w:tc>
        <w:tc>
          <w:tcPr>
            <w:tcW w:w="5665" w:type="dxa"/>
          </w:tcPr>
          <w:p w14:paraId="612EA5EE" w14:textId="77777777" w:rsidR="0098409E" w:rsidRPr="005A4945" w:rsidRDefault="0098409E" w:rsidP="0098409E">
            <w:pPr>
              <w:tabs>
                <w:tab w:val="right" w:pos="907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związane z uprzątnięciem pozostałości po byłej kotłowni są niezbędne w celu ochrony pomieszczeń będących w dzierżawie szpitala.</w:t>
            </w:r>
          </w:p>
        </w:tc>
      </w:tr>
    </w:tbl>
    <w:p w14:paraId="0A8C9C72" w14:textId="77777777" w:rsidR="00005651" w:rsidRDefault="00005651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4F5A7E1B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A76A08" w14:paraId="780E0595" w14:textId="77777777" w:rsidTr="0010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4B097" w14:textId="77777777" w:rsidR="00A76A08" w:rsidRPr="005A4945" w:rsidRDefault="00E3347D" w:rsidP="00105DBA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Zamawiający</w:t>
            </w:r>
          </w:p>
        </w:tc>
        <w:tc>
          <w:tcPr>
            <w:tcW w:w="5665" w:type="dxa"/>
          </w:tcPr>
          <w:p w14:paraId="12178872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Szpital Powiatowy im. A. Wolańczyka Sp. z o.o.</w:t>
            </w:r>
          </w:p>
          <w:p w14:paraId="2BDA2CFF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ul. Hoża 11, 59-500 Złotoryja</w:t>
            </w:r>
          </w:p>
          <w:p w14:paraId="6BFCF339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NIP: 727 279 49 63, REGON: 360936346</w:t>
            </w:r>
          </w:p>
          <w:p w14:paraId="620BC193" w14:textId="77777777" w:rsidR="00A76A08" w:rsidRPr="00A76A08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zamowieniapubliczne@szpitalzlotoryja.pl</w:t>
            </w:r>
          </w:p>
        </w:tc>
      </w:tr>
    </w:tbl>
    <w:p w14:paraId="4CF91585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0ABB7AD8" w14:textId="77777777" w:rsidR="00E72A1A" w:rsidRPr="005C4118" w:rsidRDefault="00942D7B" w:rsidP="00BA1F1B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ZAŁĄCZNIKI </w:t>
      </w:r>
      <w:r w:rsidR="0098409E">
        <w:rPr>
          <w:rFonts w:ascii="Arial" w:hAnsi="Arial" w:cs="Arial"/>
          <w:b/>
          <w:bCs/>
          <w:color w:val="0070C0"/>
          <w:sz w:val="40"/>
          <w:szCs w:val="40"/>
        </w:rPr>
        <w:t>OGŁOSZENIA</w:t>
      </w:r>
    </w:p>
    <w:p w14:paraId="556456AE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E72A1A" w:rsidRPr="005A4945" w14:paraId="5FEACB6F" w14:textId="77777777" w:rsidTr="0010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55E437B" w14:textId="77777777" w:rsidR="00E72A1A" w:rsidRPr="005A4945" w:rsidRDefault="00E72A1A" w:rsidP="00105DBA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Podział zamówienia na pakiety</w:t>
            </w:r>
          </w:p>
        </w:tc>
        <w:tc>
          <w:tcPr>
            <w:tcW w:w="5665" w:type="dxa"/>
          </w:tcPr>
          <w:p w14:paraId="0C4F793D" w14:textId="77777777" w:rsidR="00E72A1A" w:rsidRPr="005A4945" w:rsidRDefault="00E72A1A" w:rsidP="00105DBA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NIE</w:t>
            </w:r>
          </w:p>
        </w:tc>
      </w:tr>
    </w:tbl>
    <w:p w14:paraId="4D8B5CF5" w14:textId="77777777" w:rsidR="00E72A1A" w:rsidRDefault="00E72A1A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7679F19A" w14:textId="77777777" w:rsidR="00E72A1A" w:rsidRDefault="00E72A1A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</w:p>
    <w:p w14:paraId="3F368F8A" w14:textId="77777777" w:rsidR="00A76A08" w:rsidRDefault="00E3347D" w:rsidP="0098409E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  <w:r w:rsidRPr="00E3347D">
        <w:rPr>
          <w:rFonts w:ascii="Arial" w:hAnsi="Arial" w:cs="Arial"/>
        </w:rPr>
        <w:t xml:space="preserve">Zamówienie udzielane w trybie </w:t>
      </w:r>
      <w:r w:rsidR="0098409E">
        <w:rPr>
          <w:rFonts w:ascii="Arial" w:hAnsi="Arial" w:cs="Arial"/>
        </w:rPr>
        <w:t>konkursu ofert nieograniczonego</w:t>
      </w:r>
      <w:r w:rsidRPr="00E3347D">
        <w:rPr>
          <w:rFonts w:ascii="Arial" w:hAnsi="Arial" w:cs="Arial"/>
        </w:rPr>
        <w:t>.</w:t>
      </w:r>
    </w:p>
    <w:p w14:paraId="2B2D7EDF" w14:textId="77777777" w:rsidR="00E72A1A" w:rsidRDefault="00E72A1A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</w:p>
    <w:p w14:paraId="0B68ED68" w14:textId="77777777" w:rsidR="001B1B81" w:rsidRPr="006564F6" w:rsidRDefault="001B1B81" w:rsidP="006564F6">
      <w:pPr>
        <w:pStyle w:val="Akapitzlist"/>
        <w:spacing w:line="360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536871B1" w14:textId="77777777" w:rsidR="006564F6" w:rsidRDefault="00EE372C" w:rsidP="006564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Wykaz przekazanych dokumentów wymaganych</w:t>
      </w:r>
      <w:r w:rsidR="006564F6">
        <w:rPr>
          <w:rFonts w:ascii="Arial" w:hAnsi="Arial" w:cs="Arial"/>
          <w:b/>
          <w:bCs/>
          <w:sz w:val="18"/>
          <w:szCs w:val="18"/>
        </w:rPr>
        <w:t>:</w:t>
      </w:r>
    </w:p>
    <w:p w14:paraId="68DE7501" w14:textId="77777777" w:rsidR="006564F6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1 do SWZ</w:t>
      </w:r>
      <w:r w:rsidR="00E35DFF" w:rsidRPr="00EE372C">
        <w:rPr>
          <w:rFonts w:ascii="Arial" w:hAnsi="Arial" w:cs="Arial"/>
          <w:sz w:val="18"/>
          <w:szCs w:val="18"/>
        </w:rPr>
        <w:t>–Formularz ofertowy</w:t>
      </w:r>
    </w:p>
    <w:p w14:paraId="393BA22C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2 do SWZ</w:t>
      </w:r>
      <w:r w:rsidR="00E35DFF" w:rsidRPr="00EE372C">
        <w:rPr>
          <w:rFonts w:ascii="Arial" w:hAnsi="Arial" w:cs="Arial"/>
          <w:sz w:val="18"/>
          <w:szCs w:val="18"/>
        </w:rPr>
        <w:t>– Projekt umowy</w:t>
      </w:r>
    </w:p>
    <w:p w14:paraId="3FC940A9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3 do SWZ</w:t>
      </w:r>
      <w:r w:rsidR="00E35DFF" w:rsidRPr="00EE372C">
        <w:rPr>
          <w:rFonts w:ascii="Arial" w:hAnsi="Arial" w:cs="Arial"/>
          <w:sz w:val="18"/>
          <w:szCs w:val="18"/>
        </w:rPr>
        <w:t>–Oświadczenie o braku podstaw wykluczenia dotyczących przepisów sankcyjnych</w:t>
      </w:r>
    </w:p>
    <w:p w14:paraId="26C26298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4 do SWZ</w:t>
      </w:r>
      <w:r w:rsidR="00E35DFF" w:rsidRPr="00EE372C">
        <w:rPr>
          <w:rFonts w:ascii="Arial" w:hAnsi="Arial" w:cs="Arial"/>
          <w:sz w:val="18"/>
          <w:szCs w:val="18"/>
        </w:rPr>
        <w:t>– Oświadczenie o braku podstaw do wykluczenia z postępowania</w:t>
      </w:r>
    </w:p>
    <w:p w14:paraId="0A4D3AD6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5 do SWZ</w:t>
      </w:r>
      <w:r w:rsidR="00E35DFF" w:rsidRPr="00EE372C">
        <w:rPr>
          <w:rFonts w:ascii="Arial" w:hAnsi="Arial" w:cs="Arial"/>
          <w:sz w:val="18"/>
          <w:szCs w:val="18"/>
        </w:rPr>
        <w:t>–</w:t>
      </w:r>
      <w:r w:rsidR="001B1B81" w:rsidRPr="00EE372C">
        <w:rPr>
          <w:rFonts w:ascii="Arial" w:hAnsi="Arial" w:cs="Arial"/>
          <w:sz w:val="18"/>
          <w:szCs w:val="18"/>
        </w:rPr>
        <w:t xml:space="preserve"> Oświadczenie Wykonawcy o aktualności informacji zawartych w oświadczeniu</w:t>
      </w:r>
    </w:p>
    <w:p w14:paraId="4FD6E082" w14:textId="77777777" w:rsidR="00BF2F23" w:rsidRPr="00BF2F23" w:rsidRDefault="00BF2F23" w:rsidP="00BF2F2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16FC0FC" w14:textId="77777777" w:rsidR="00EE372C" w:rsidRDefault="00EE3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74B2A49" w14:textId="77777777" w:rsidR="00182108" w:rsidRDefault="00182108" w:rsidP="00EE3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  <w:sectPr w:rsidR="00182108" w:rsidSect="008B6A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A208D6" w14:textId="77777777" w:rsidR="00EE372C" w:rsidRPr="00EE372C" w:rsidRDefault="00EE372C" w:rsidP="00EE3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lastRenderedPageBreak/>
        <w:t>Załącznik nr 1 do SWZ</w:t>
      </w:r>
      <w:r w:rsidRPr="00EE372C">
        <w:rPr>
          <w:rFonts w:ascii="Arial" w:hAnsi="Arial" w:cs="Arial"/>
          <w:sz w:val="18"/>
          <w:szCs w:val="18"/>
        </w:rPr>
        <w:t xml:space="preserve"> – Formularz ofertowy</w:t>
      </w:r>
    </w:p>
    <w:p w14:paraId="3839E8A3" w14:textId="77777777" w:rsidR="008F3147" w:rsidRDefault="008F3147" w:rsidP="008F3147">
      <w:pPr>
        <w:rPr>
          <w:rFonts w:ascii="Arial" w:hAnsi="Arial" w:cs="Arial"/>
          <w:sz w:val="18"/>
          <w:szCs w:val="18"/>
        </w:rPr>
      </w:pPr>
    </w:p>
    <w:p w14:paraId="209E8876" w14:textId="77777777" w:rsidR="008F3147" w:rsidRDefault="008F3147" w:rsidP="008F31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wykonawcy: ……………………………………………………………………………………………………………………………………………………………………………………..</w:t>
      </w:r>
    </w:p>
    <w:p w14:paraId="7CE5E923" w14:textId="77777777" w:rsidR="008F3147" w:rsidRDefault="008F3147" w:rsidP="008F31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DCE7E" w14:textId="77777777" w:rsidR="008F3147" w:rsidRDefault="008F3147" w:rsidP="008F3147">
      <w:pPr>
        <w:rPr>
          <w:rFonts w:ascii="Arial" w:hAnsi="Arial" w:cs="Arial"/>
          <w:sz w:val="18"/>
          <w:szCs w:val="18"/>
        </w:rPr>
      </w:pPr>
    </w:p>
    <w:p w14:paraId="4757651B" w14:textId="77777777" w:rsidR="008F3147" w:rsidRDefault="008F3147" w:rsidP="008F31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Realizacja zadania pod nazwą </w:t>
      </w:r>
      <w:r w:rsidRPr="008F3147">
        <w:rPr>
          <w:rFonts w:ascii="Arial" w:hAnsi="Arial" w:cs="Arial"/>
          <w:sz w:val="18"/>
          <w:szCs w:val="18"/>
        </w:rPr>
        <w:t>Wykonanie czynności polegającej uprzątnięciu i zutylizowaniu pozostałości po byłej kotłowni, tj. fragmentów dawnej instalacji grzewczej, wodno-kanalizacyjnej, energetycznej, itp. w Szpitalu Powiatowym im. A. Wolańczyka Sp. z o.o.</w:t>
      </w:r>
    </w:p>
    <w:p w14:paraId="7ECE9286" w14:textId="77777777" w:rsidR="008F3147" w:rsidRDefault="003F6B39" w:rsidP="008F31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Podana cena jest to cena, jaką Wykonawca deklaruje zapłacić Zleceniodawcy za przedmiot umowy:</w:t>
      </w:r>
    </w:p>
    <w:p w14:paraId="55D81717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netto: </w:t>
      </w:r>
    </w:p>
    <w:p w14:paraId="5DFAA34C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 zł.  </w:t>
      </w:r>
    </w:p>
    <w:p w14:paraId="7357818F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podatku VAT (jeśli dotyczy):</w:t>
      </w:r>
    </w:p>
    <w:p w14:paraId="7F123AD0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 zł.</w:t>
      </w:r>
    </w:p>
    <w:p w14:paraId="7967451B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brutto: </w:t>
      </w:r>
    </w:p>
    <w:p w14:paraId="09D30D48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 zł.</w:t>
      </w:r>
    </w:p>
    <w:p w14:paraId="00B12900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Płatność na podstawie faktury/rachunku </w:t>
      </w:r>
      <w:r w:rsidR="008F3147">
        <w:rPr>
          <w:rFonts w:ascii="Arial" w:hAnsi="Arial" w:cs="Arial"/>
          <w:sz w:val="18"/>
          <w:szCs w:val="18"/>
        </w:rPr>
        <w:t xml:space="preserve">w formie ryczałtu </w:t>
      </w:r>
      <w:r w:rsidRPr="008F3147">
        <w:rPr>
          <w:rFonts w:ascii="Arial" w:hAnsi="Arial" w:cs="Arial"/>
          <w:b/>
          <w:bCs/>
          <w:sz w:val="18"/>
          <w:szCs w:val="18"/>
        </w:rPr>
        <w:t>na konto Szpitala Powiatowego im. A. Wolańczyka Sp. z o.o. w Złotoryi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77E8E10" w14:textId="77777777" w:rsidR="00476D50" w:rsidRDefault="0047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wykonania prac utylizacyjnych do dnia 31.10.2022 r.</w:t>
      </w:r>
    </w:p>
    <w:p w14:paraId="3D1CC3F8" w14:textId="77777777" w:rsidR="00476D50" w:rsidRDefault="00476D50">
      <w:pPr>
        <w:rPr>
          <w:rFonts w:ascii="Arial" w:hAnsi="Arial" w:cs="Arial"/>
          <w:sz w:val="18"/>
          <w:szCs w:val="18"/>
        </w:rPr>
      </w:pPr>
    </w:p>
    <w:p w14:paraId="1396E35E" w14:textId="77777777" w:rsidR="008F3147" w:rsidRDefault="008F3147">
      <w:pPr>
        <w:rPr>
          <w:rFonts w:ascii="Arial" w:hAnsi="Arial" w:cs="Arial"/>
          <w:sz w:val="18"/>
          <w:szCs w:val="18"/>
        </w:rPr>
      </w:pPr>
    </w:p>
    <w:p w14:paraId="1E9D35E9" w14:textId="77777777" w:rsidR="00EE372C" w:rsidRDefault="008F31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Wykonawcy: ………………………………………………………………………</w:t>
      </w:r>
      <w:r w:rsidR="00EE372C">
        <w:rPr>
          <w:rFonts w:ascii="Arial" w:hAnsi="Arial" w:cs="Arial"/>
          <w:sz w:val="18"/>
          <w:szCs w:val="18"/>
        </w:rPr>
        <w:br w:type="page"/>
      </w:r>
    </w:p>
    <w:p w14:paraId="1029FE4B" w14:textId="77777777" w:rsidR="00182108" w:rsidRDefault="00182108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  <w:sectPr w:rsidR="00182108" w:rsidSect="0018210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60D4423" w14:textId="77777777" w:rsidR="00EE372C" w:rsidRPr="008326D3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 xml:space="preserve">Załącznik nr 2 do </w:t>
      </w:r>
      <w:r w:rsidR="008F3147">
        <w:rPr>
          <w:rFonts w:ascii="Arial" w:hAnsi="Arial" w:cs="Arial"/>
          <w:b/>
          <w:bCs/>
          <w:sz w:val="18"/>
          <w:szCs w:val="18"/>
          <w:highlight w:val="yellow"/>
        </w:rPr>
        <w:t>Ogłoszenia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Projekt umowy</w:t>
      </w:r>
    </w:p>
    <w:p w14:paraId="35FBB1BB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UMOWA  Nr …....../T/22</w:t>
      </w:r>
    </w:p>
    <w:p w14:paraId="13DE238F" w14:textId="77777777" w:rsidR="00EE372C" w:rsidRPr="00EE372C" w:rsidRDefault="008326D3" w:rsidP="008326D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326D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 UMOWY</w:t>
      </w:r>
    </w:p>
    <w:p w14:paraId="4C06E982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901C9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zawarta w dniu .........................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r w:rsidR="00163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Złotoryi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pomiędzy:</w:t>
      </w:r>
    </w:p>
    <w:p w14:paraId="66064286" w14:textId="77777777" w:rsidR="00EE372C" w:rsidRPr="00EE372C" w:rsidRDefault="008326D3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Szpitalem Powiatowym im. Andrzeja Wolańczyka Sp</w:t>
      </w:r>
      <w:r w:rsidR="00EE372C"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 o.o., ul. Hoża 11, 59-500 Złotoryja.</w:t>
      </w:r>
    </w:p>
    <w:p w14:paraId="19330BF6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Posługującym się numerem identyfikacji podatkowej NIP </w:t>
      </w:r>
      <w:r w:rsidR="00832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727 279 49 63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 REGON: </w:t>
      </w:r>
      <w:r w:rsidR="00832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360936346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 wpisanym do Krajowego Rejestru Sądowego; Rejestru Przedsiębiorców pod numerem KRS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prowadzonego przez Sąd Rejonowy w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 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 xml:space="preserve">,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Wydział Gospodarczy Krajowego Rejestru Sądowego, z kapitałem zakładowym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zł</w:t>
      </w:r>
    </w:p>
    <w:p w14:paraId="565EAAD1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zwanym dalej "ZAMAWIAJĄCYM", reprezentowanym przez:</w:t>
      </w:r>
    </w:p>
    <w:p w14:paraId="08CBF496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Prezesa</w:t>
      </w:r>
      <w:r w:rsidR="0025067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Zarządu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5C3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–Macieja </w:t>
      </w:r>
      <w:proofErr w:type="spellStart"/>
      <w:r w:rsidR="005C3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Leszkowicza</w:t>
      </w:r>
      <w:proofErr w:type="spellEnd"/>
    </w:p>
    <w:p w14:paraId="1372DE1C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14:paraId="38BF93D1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…………………………………………………..</w:t>
      </w:r>
    </w:p>
    <w:p w14:paraId="289682E2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Posługującym/</w:t>
      </w:r>
      <w:proofErr w:type="spellStart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cą</w:t>
      </w:r>
      <w:proofErr w:type="spellEnd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się numerem identyfikacji podatkowej NIP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………………………,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REGON: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…………………………..,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wpisanym/</w:t>
      </w:r>
      <w:proofErr w:type="spellStart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ną</w:t>
      </w:r>
      <w:proofErr w:type="spellEnd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Krajowego Rejestru Sądowego; Rejestru Przedsiębiorców pod numerem KRS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…………………………………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prowadzonego przez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………………………………..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z kapitałem zakładowym</w:t>
      </w:r>
    </w:p>
    <w:p w14:paraId="3127D64B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zwaną/</w:t>
      </w:r>
      <w:proofErr w:type="spellStart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ym</w:t>
      </w:r>
      <w:proofErr w:type="spellEnd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dalej "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WYKONAWCĄ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 reprezentowaną/</w:t>
      </w:r>
      <w:proofErr w:type="spellStart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ym</w:t>
      </w:r>
      <w:proofErr w:type="spellEnd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przez:</w:t>
      </w:r>
    </w:p>
    <w:p w14:paraId="6054CBF1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</w:t>
      </w:r>
    </w:p>
    <w:p w14:paraId="3020CE71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59CA27C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</w:t>
      </w:r>
    </w:p>
    <w:p w14:paraId="15125C4C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C6B7CCA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9F3F87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zostaje zawarta w wyniku przeprowadzonego</w:t>
      </w:r>
      <w:r w:rsidR="00476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 ofert nieograniczonych 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następującej treści:</w:t>
      </w:r>
    </w:p>
    <w:p w14:paraId="7254F87B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CD69BD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1</w:t>
      </w:r>
    </w:p>
    <w:p w14:paraId="235E5699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Przedmiot </w:t>
      </w:r>
      <w:r w:rsidR="000217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umowy</w:t>
      </w:r>
    </w:p>
    <w:p w14:paraId="752CE460" w14:textId="77777777" w:rsidR="00021701" w:rsidRPr="008F3147" w:rsidRDefault="00021701" w:rsidP="00C931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F31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umowy jest realizacja zadania pn. „</w:t>
      </w:r>
      <w:r w:rsidR="008F3147" w:rsidRPr="008F31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Wykonanie czynności polegającej uprzątnięciu i zutylizowaniu pozostałości po byłej kotłowni, tj. fragmentów dawnej instalacji grzewczej, wodno-kan</w:t>
      </w:r>
      <w:r w:rsidR="002506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alizacyjnej, energetycznej i innej</w:t>
      </w:r>
      <w:r w:rsidR="008F3147" w:rsidRPr="008F31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F31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Szpitalu Powiatowym im. A. Wolańczyka Sp. z o.o.” obejmująca:</w:t>
      </w:r>
    </w:p>
    <w:p w14:paraId="56422AF0" w14:textId="77777777" w:rsidR="00021701" w:rsidRDefault="008F3147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Bezpieczne </w:t>
      </w:r>
      <w:r w:rsidR="000277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uprzątnięcie, zdemontowanie i zutylizowanie pozostałości po byłej kotłowni, min:</w:t>
      </w:r>
    </w:p>
    <w:p w14:paraId="437620F7" w14:textId="77777777" w:rsidR="000277DA" w:rsidRDefault="000277DA" w:rsidP="000277DA">
      <w:pPr>
        <w:pStyle w:val="Akapitzlist"/>
        <w:numPr>
          <w:ilvl w:val="2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fragmentów niedziałającej już instalacji grzewczej,</w:t>
      </w:r>
    </w:p>
    <w:p w14:paraId="25DB6D2A" w14:textId="77777777" w:rsidR="000277DA" w:rsidRDefault="000277DA" w:rsidP="000277DA">
      <w:pPr>
        <w:pStyle w:val="Akapitzlist"/>
        <w:numPr>
          <w:ilvl w:val="2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fragmentów niedziałającej już instalacji wodno-kanalizacyjnej,</w:t>
      </w:r>
    </w:p>
    <w:p w14:paraId="6DF79808" w14:textId="77777777" w:rsidR="000277DA" w:rsidRPr="000277DA" w:rsidRDefault="000277DA" w:rsidP="000277DA">
      <w:pPr>
        <w:pStyle w:val="Akapitzlist"/>
        <w:numPr>
          <w:ilvl w:val="2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fragmentów niedziałającej już instalacji energetycznej,</w:t>
      </w:r>
    </w:p>
    <w:p w14:paraId="4E905873" w14:textId="77777777" w:rsidR="00B42D46" w:rsidRPr="00B42D46" w:rsidRDefault="00B42D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>Do zakresu obowiązków Wykonawcy</w:t>
      </w:r>
      <w:r w:rsidR="0025067D">
        <w:rPr>
          <w:rFonts w:ascii="Arial" w:eastAsia="Times New Roman" w:hAnsi="Arial" w:cs="Arial"/>
          <w:sz w:val="18"/>
          <w:szCs w:val="18"/>
          <w:lang w:eastAsia="pl-PL"/>
        </w:rPr>
        <w:t xml:space="preserve"> w ramach niniejszej umowy należ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>ą w szczególności:</w:t>
      </w:r>
    </w:p>
    <w:p w14:paraId="129E2333" w14:textId="77777777" w:rsidR="000277DA" w:rsidRDefault="000277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Zabezpieczenie na czas prowadzenia robót będących przedmiotem umowy obiektu byłej kotłowni przed dostępem osób nieuprawnionych.</w:t>
      </w:r>
    </w:p>
    <w:p w14:paraId="57B912D3" w14:textId="77777777" w:rsidR="00B42D46" w:rsidRPr="0036000B" w:rsidRDefault="000277DA" w:rsidP="0036000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Przestrzeganie zasad BHP przez osoby </w:t>
      </w:r>
      <w:r w:rsidR="0036000B">
        <w:rPr>
          <w:rFonts w:ascii="Arial" w:eastAsia="Times New Roman" w:hAnsi="Arial" w:cs="Arial"/>
          <w:sz w:val="18"/>
          <w:szCs w:val="18"/>
          <w:lang w:eastAsia="pl-PL"/>
        </w:rPr>
        <w:t>wykonujące przedmiot umowy z ramienia Wykonawcy.</w:t>
      </w:r>
    </w:p>
    <w:p w14:paraId="72140470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FB2A16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§ 2</w:t>
      </w:r>
    </w:p>
    <w:p w14:paraId="328A48F6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Termin realizacji umowy</w:t>
      </w:r>
    </w:p>
    <w:p w14:paraId="7E1DDD54" w14:textId="77777777" w:rsidR="00B42D46" w:rsidRPr="00B42D46" w:rsidRDefault="00B42D4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Miejscem wykonania umowy jest siedziba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Szpitala Powiatowego im. A. Wolańczyka Sp. z o.o.</w:t>
      </w:r>
      <w:r w:rsidR="002506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z/s w Złotoryi</w:t>
      </w:r>
    </w:p>
    <w:p w14:paraId="5AC0E928" w14:textId="77777777" w:rsidR="00EE372C" w:rsidRPr="00EE372C" w:rsidRDefault="00B42D4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wykona umowę na własny koszt i ryzyko w terminie od dnia podpisania niniejszej umowy do dnia </w:t>
      </w:r>
      <w:r w:rsidR="0036000B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31</w:t>
      </w:r>
      <w:r w:rsidRPr="00B42D46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.1</w:t>
      </w:r>
      <w:r w:rsidR="0036000B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0</w:t>
      </w:r>
      <w:r w:rsidRPr="00B42D46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.2022r</w:t>
      </w:r>
      <w:r w:rsidR="00EE372C"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35BD974C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20A70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3</w:t>
      </w:r>
    </w:p>
    <w:p w14:paraId="5D373DA2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Sposób realizacji umowy</w:t>
      </w:r>
      <w:r w:rsidR="00C145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 jej warunki</w:t>
      </w:r>
    </w:p>
    <w:p w14:paraId="2B444C9D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</w:t>
      </w:r>
      <w:r w:rsidR="0036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zrealizuje przedmiot umowy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swój koszt i ryzyko, swoim środkiem transportu.</w:t>
      </w:r>
    </w:p>
    <w:p w14:paraId="763BF7ED" w14:textId="77777777" w:rsid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Wszelkie koszty związane z odbiorem, w tym również koszty transportu </w:t>
      </w:r>
      <w:r w:rsidR="0036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materiałów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ponosi Wykonawca.</w:t>
      </w:r>
    </w:p>
    <w:p w14:paraId="75A33794" w14:textId="77777777" w:rsidR="0025067D" w:rsidRPr="00B42D46" w:rsidRDefault="0025067D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uprzątnięte odpady, pozostałości po kotłowni zostaną  zutylizowane zgodnie z ustawą o odpadach oraz innych przepisów powszechnie obowiązujących. Na żądanie Zamawiającego Wykonawca będzie zobowiązany do przedłożenia stosownego oświadczenia bądź zaświadczenia w tym zakresie.</w:t>
      </w:r>
    </w:p>
    <w:p w14:paraId="11982BF8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czynności odbioru</w:t>
      </w:r>
      <w:r w:rsidR="0036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przedmiotu umowy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strony sporządzą protokół odbioru podpisany przez obie Strony, zawierający wszelkie ustalenia stron, dokonane w toku odbioru.</w:t>
      </w:r>
    </w:p>
    <w:p w14:paraId="15DB7EAC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wszelkich czynności związanych z realizacją przedmiotu umowy, w tym do dokonania odbioru będą wyznaczeni upoważnieni przedstawiciele stron:</w:t>
      </w:r>
    </w:p>
    <w:p w14:paraId="20973B18" w14:textId="77777777" w:rsidR="00B42D46" w:rsidRPr="00B42D46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 strony Zamawiającego – </w:t>
      </w:r>
      <w:r w:rsidRPr="00C145A4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………………………………………….</w:t>
      </w:r>
    </w:p>
    <w:p w14:paraId="64C2BA71" w14:textId="77777777" w:rsidR="00B42D46" w:rsidRPr="00B42D46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 strony Wykonawcy - </w:t>
      </w:r>
      <w:r w:rsidRPr="00C145A4">
        <w:rPr>
          <w:rFonts w:ascii="Arial" w:eastAsia="Times New Roman" w:hAnsi="Arial" w:cs="Arial"/>
          <w:color w:val="000000"/>
          <w:sz w:val="18"/>
          <w:szCs w:val="18"/>
          <w:highlight w:val="cyan"/>
          <w:lang w:eastAsia="pl-PL"/>
        </w:rPr>
        <w:t>…………………………………………………………</w:t>
      </w:r>
    </w:p>
    <w:p w14:paraId="1D778022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Zmiana przedstawiciela Strony nie stanowi zmiany umowy, jednak wymaga powiadomienia o tym drugiej strony w formie pisemnej lub mailowej.</w:t>
      </w:r>
    </w:p>
    <w:p w14:paraId="0C7B4E3A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uszkodzenia mienia Zamawiającego w toku realizacji przedmiotu umowy z winy Wykonawcy - Wykonawca niezwłocznie dokona naprawy uszkodzonego mienia na własny koszt i ryzyko.</w:t>
      </w:r>
    </w:p>
    <w:p w14:paraId="7174D18C" w14:textId="77777777" w:rsidR="00EE372C" w:rsidRPr="00EE372C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zwolnione są z odpowiedzialności za niewykonanie lub nienależyte wykonanie umowy, jeśli zostanie to spowodowane zdarzeniami noszącymi znamiona siły wyższej, której strony nie mogły przewidzieć - w szczególności takimi jak pożar, powódź, strajk, embargo itp. Strona powołująca się na siłę wyższą winna udokumentować jej zaistnienie</w:t>
      </w:r>
    </w:p>
    <w:p w14:paraId="2997D6D4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195D4E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4</w:t>
      </w:r>
    </w:p>
    <w:p w14:paraId="051D4E75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Zobowiązania Zamawiającego i </w:t>
      </w:r>
      <w:r w:rsidR="00182F4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Wykonawcy</w:t>
      </w:r>
    </w:p>
    <w:p w14:paraId="50579F2B" w14:textId="77777777" w:rsidR="00CA7210" w:rsidRPr="00CA7210" w:rsidRDefault="002506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zobowiązuje się do w</w:t>
      </w:r>
      <w:r w:rsidR="00F54D58">
        <w:rPr>
          <w:rFonts w:ascii="Arial" w:eastAsia="Times New Roman" w:hAnsi="Arial" w:cs="Arial"/>
          <w:sz w:val="18"/>
          <w:szCs w:val="18"/>
          <w:lang w:eastAsia="pl-PL"/>
        </w:rPr>
        <w:t>ykonania przedmiotu umowy zgodnie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ofertą</w:t>
      </w:r>
      <w:r w:rsidR="00CA721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C820518" w14:textId="77777777" w:rsidR="00EE372C" w:rsidRPr="00330A8D" w:rsidRDefault="00182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</w:t>
      </w:r>
      <w:r w:rsidR="00EE372C"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zobowiązuje się również do :</w:t>
      </w:r>
    </w:p>
    <w:p w14:paraId="330A46B5" w14:textId="77777777" w:rsidR="00EE372C" w:rsidRPr="00D340C2" w:rsidRDefault="00F54D58" w:rsidP="00F54D5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wykonania przedmiotu umowy z zachowaniem należytej ostrożności oraz z zabezpieczeniem miejsca jej wykonania przed dostępem osób nieuprawnionych</w:t>
      </w:r>
      <w:r w:rsidR="00EE372C"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 </w:t>
      </w:r>
    </w:p>
    <w:p w14:paraId="2C475131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oświadczają, że będą wymieniać informacje potrzebne do starannego i należytego wykonania obowiązków wynikających z umowy.</w:t>
      </w:r>
    </w:p>
    <w:p w14:paraId="47028A8F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zobowiązują się do zachowania poufności oraz właściwego zabezpieczenia informacji udostępnionych w ramach wykonania niniejszej umowy.</w:t>
      </w:r>
    </w:p>
    <w:p w14:paraId="478A6DE9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Prawa i obowiązki wynikające z niniejszej umowy nie mogą być przenoszone na osoby trzecie bez zgody Zamawiającego wyrażonej na piśmie.</w:t>
      </w:r>
    </w:p>
    <w:p w14:paraId="24A754F2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Cesja wierzytelności z niniejszej umowy wymaga zgody pisemnej Zamawiającego.</w:t>
      </w:r>
    </w:p>
    <w:p w14:paraId="42727E76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A57B3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5</w:t>
      </w:r>
    </w:p>
    <w:p w14:paraId="33B337E8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Wartość umowy</w:t>
      </w:r>
      <w:r w:rsidR="00251F9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 warunki płatności</w:t>
      </w:r>
    </w:p>
    <w:p w14:paraId="7D749CDD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Za wykonanie umowy w zakresie, opisanym w § 1 – </w:t>
      </w:r>
      <w:r w:rsidR="00F54D58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zapłaci </w:t>
      </w:r>
      <w:r w:rsidR="00F54D58">
        <w:rPr>
          <w:rFonts w:ascii="Arial" w:eastAsia="Times New Roman" w:hAnsi="Arial" w:cs="Arial"/>
          <w:sz w:val="18"/>
          <w:szCs w:val="18"/>
          <w:lang w:eastAsia="pl-PL"/>
        </w:rPr>
        <w:t>Zamawiającemu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łączną cenę brutto</w:t>
      </w:r>
      <w:r w:rsidRPr="00C145A4">
        <w:rPr>
          <w:rFonts w:ascii="Arial" w:eastAsia="Times New Roman" w:hAnsi="Arial" w:cs="Arial"/>
          <w:sz w:val="18"/>
          <w:szCs w:val="18"/>
          <w:highlight w:val="cyan"/>
          <w:lang w:eastAsia="pl-PL"/>
        </w:rPr>
        <w:t>………………………….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PLN słownie </w:t>
      </w:r>
      <w:r w:rsidRPr="00C145A4">
        <w:rPr>
          <w:rFonts w:ascii="Arial" w:eastAsia="Times New Roman" w:hAnsi="Arial" w:cs="Arial"/>
          <w:sz w:val="18"/>
          <w:szCs w:val="18"/>
          <w:highlight w:val="cyan"/>
          <w:lang w:eastAsia="pl-PL"/>
        </w:rPr>
        <w:t>(………………………………)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t,  </w:t>
      </w:r>
      <w:r w:rsidRPr="00C145A4">
        <w:rPr>
          <w:rFonts w:ascii="Arial" w:eastAsia="Times New Roman" w:hAnsi="Arial" w:cs="Arial"/>
          <w:sz w:val="18"/>
          <w:szCs w:val="18"/>
          <w:highlight w:val="cyan"/>
          <w:lang w:eastAsia="pl-PL"/>
        </w:rPr>
        <w:t>(…….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>netto) po uprzednim sporządzeniu przez strony bezusterkowego protokołu odbioru końcowego, potwierdzającego wykonanie umowy.</w:t>
      </w:r>
    </w:p>
    <w:p w14:paraId="7DB2C577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Wynagrodzenie, o którym mowa w ust. 1 obejmuje</w:t>
      </w:r>
      <w:r w:rsidR="00F54D58">
        <w:rPr>
          <w:rFonts w:ascii="Arial" w:eastAsia="Times New Roman" w:hAnsi="Arial" w:cs="Arial"/>
          <w:sz w:val="18"/>
          <w:szCs w:val="18"/>
          <w:lang w:eastAsia="pl-PL"/>
        </w:rPr>
        <w:t xml:space="preserve"> zryczałtowaną opłatę za wykonanie usług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E4E57BF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Podstawą do dokonania przez Zamawiającego zapłaty wynagrodzenia, będzie wykonanie przedmiotu umowy określonego w § 1 oraz prawidłowo wystawiona przez </w:t>
      </w:r>
      <w:r w:rsidR="00360110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faktura VAT</w:t>
      </w:r>
      <w:r w:rsidR="00360110">
        <w:rPr>
          <w:rFonts w:ascii="Arial" w:eastAsia="Times New Roman" w:hAnsi="Arial" w:cs="Arial"/>
          <w:sz w:val="18"/>
          <w:szCs w:val="18"/>
          <w:lang w:eastAsia="pl-PL"/>
        </w:rPr>
        <w:t xml:space="preserve"> lub rachunek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E891B6C" w14:textId="77777777" w:rsidR="00C145A4" w:rsidRPr="00C145A4" w:rsidRDefault="003601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="00C145A4"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zobowiązuje się do zapłaty wynagrodzenie określonego w </w:t>
      </w:r>
      <w:r w:rsidR="00251F96">
        <w:rPr>
          <w:rFonts w:ascii="Arial" w:eastAsia="Times New Roman" w:hAnsi="Arial" w:cs="Arial"/>
          <w:sz w:val="18"/>
          <w:szCs w:val="18"/>
          <w:lang w:eastAsia="pl-PL"/>
        </w:rPr>
        <w:t>§ 5</w:t>
      </w:r>
      <w:r w:rsidR="00C145A4"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pkt 1, przelewem na konto </w:t>
      </w:r>
      <w:r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="00C145A4"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uwidocznione na fakturze</w:t>
      </w:r>
      <w:r>
        <w:rPr>
          <w:rFonts w:ascii="Arial" w:eastAsia="Times New Roman" w:hAnsi="Arial" w:cs="Arial"/>
          <w:sz w:val="18"/>
          <w:szCs w:val="18"/>
          <w:lang w:eastAsia="pl-PL"/>
        </w:rPr>
        <w:t>/rachunku</w:t>
      </w:r>
      <w:r w:rsidR="00C145A4" w:rsidRPr="00C145A4">
        <w:rPr>
          <w:rFonts w:ascii="Arial" w:eastAsia="Times New Roman" w:hAnsi="Arial" w:cs="Arial"/>
          <w:sz w:val="18"/>
          <w:szCs w:val="18"/>
          <w:lang w:eastAsia="pl-PL"/>
        </w:rPr>
        <w:t>, w terminie do 30 od doręczenia prawidłowo wystawionej faktury.</w:t>
      </w:r>
    </w:p>
    <w:p w14:paraId="5CEDBA53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Za datę zapłaty uznaje się datę obciążenia rachunku bankowego </w:t>
      </w:r>
      <w:r w:rsidR="00360110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711F5EB" w14:textId="77777777" w:rsidR="00EE372C" w:rsidRPr="003F6B39" w:rsidRDefault="00C145A4" w:rsidP="008326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Zmiana stawki podatku od towarów i usług (VAT) w trakcie obowiązywania niniejszej Umowy, w odniesieniu do usług przewidzianych niniejszą Umową, skutkuje, z dniem wejścia w życie nowej stawki VAT, zmianą wynagrodzenia brutto należnego </w:t>
      </w:r>
      <w:r w:rsidR="00360110">
        <w:rPr>
          <w:rFonts w:ascii="Arial" w:eastAsia="Times New Roman" w:hAnsi="Arial" w:cs="Arial"/>
          <w:sz w:val="18"/>
          <w:szCs w:val="18"/>
          <w:lang w:eastAsia="pl-PL"/>
        </w:rPr>
        <w:t>Zamawiającemu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i nie stanowi zmiany niniejszej Umowy, oraz nie wymaga aneksu do niniejszej Umowy.</w:t>
      </w:r>
    </w:p>
    <w:p w14:paraId="77140432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F6B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</w:p>
    <w:p w14:paraId="55F1EB79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Odstąpienie od umowy</w:t>
      </w:r>
    </w:p>
    <w:p w14:paraId="3CE35DCB" w14:textId="77777777" w:rsidR="00792F58" w:rsidRPr="00792F58" w:rsidRDefault="00792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zastrzega prawo do odstąpienia umowy ze skutkiem natychmiastowym w razie istotnego naruszenia umowy przez Wykonawcę, niezależnie od innych uprawnień przysługujących Zamawiającemu, po uprzednim bezskutecznym (pisemnym) wezwaniu go do właściwego wykonania umowy i wyznaczeniu dodatkowego terminu – minimum 14 dniowego - terminu do wykonania umowy. </w:t>
      </w:r>
    </w:p>
    <w:p w14:paraId="7992109B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93FEAB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F6B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</w:p>
    <w:p w14:paraId="0F9DE9C6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Spory i rozstrzygnięcie</w:t>
      </w:r>
    </w:p>
    <w:p w14:paraId="381E09F3" w14:textId="77777777" w:rsidR="00EE372C" w:rsidRPr="00792F58" w:rsidRDefault="00EE37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kwestie wynikłe w trakcie realizacji niniejszej umowy strony rozstrzygać będą polubownie.</w:t>
      </w:r>
    </w:p>
    <w:p w14:paraId="737091E1" w14:textId="77777777" w:rsidR="00EE372C" w:rsidRPr="00363D22" w:rsidRDefault="00EE372C" w:rsidP="008326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 dojścia do porozumienia spory rozstrzygane będą przez Sąd powszechny właściwy dla siedziby Zamawiającego.</w:t>
      </w:r>
    </w:p>
    <w:p w14:paraId="40996670" w14:textId="77777777" w:rsidR="00EE372C" w:rsidRPr="00EE372C" w:rsidRDefault="00EE372C" w:rsidP="00363D2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F6B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</w:p>
    <w:p w14:paraId="57FBC0B6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Zmiana umowy</w:t>
      </w:r>
    </w:p>
    <w:p w14:paraId="701CE0C7" w14:textId="77777777" w:rsidR="00EE372C" w:rsidRPr="00792F58" w:rsidRDefault="00EE37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Wszelkie zmiany niniejszej Umowy wymagają formy pisemnej pod rygorem nieważności, z zastrzeżeniem wyjątków przewidzianych w treści Umowy.</w:t>
      </w:r>
    </w:p>
    <w:p w14:paraId="1EE82A41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A9D21C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F6B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</w:p>
    <w:p w14:paraId="4CEE557C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końcowe</w:t>
      </w:r>
    </w:p>
    <w:p w14:paraId="6E5263AA" w14:textId="77777777" w:rsidR="00F42F0C" w:rsidRPr="00F42F0C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spraw nie ujętych umową mają zastosowanie przepisy prawa wspólnotowego i polskiego, w szczególności Kodeksu Cywilnego oraz ustawy Prawo zamówień publicznych.</w:t>
      </w:r>
    </w:p>
    <w:p w14:paraId="69C666FE" w14:textId="77777777" w:rsidR="00F42F0C" w:rsidRPr="00F42F0C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rozstrzygania sporów mogących wyniknąć na tle stosowania niniejszej umowy będzie sąd powszechny właściwy ze względu na siedzibę Zamawiającego.</w:t>
      </w:r>
    </w:p>
    <w:p w14:paraId="7B6A1063" w14:textId="3F06F576" w:rsidR="00EE372C" w:rsidRPr="00646929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Umowę sporządzono w dwóch jednobrzmiących egzemplarzach po jednym dla każdej ze Stron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903793A" w14:textId="77777777" w:rsidR="00646929" w:rsidRPr="00182F49" w:rsidRDefault="00646929" w:rsidP="00646929">
      <w:pPr>
        <w:pStyle w:val="Akapitzlist"/>
        <w:spacing w:after="24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F0C" w14:paraId="196741F3" w14:textId="77777777" w:rsidTr="00182F49">
        <w:tc>
          <w:tcPr>
            <w:tcW w:w="4531" w:type="dxa"/>
          </w:tcPr>
          <w:p w14:paraId="1197FD9B" w14:textId="77777777" w:rsidR="00F42F0C" w:rsidRDefault="00182F49" w:rsidP="0018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4531" w:type="dxa"/>
          </w:tcPr>
          <w:p w14:paraId="0EE8F0B6" w14:textId="77777777" w:rsidR="00F42F0C" w:rsidRDefault="00F42F0C" w:rsidP="0018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</w:t>
            </w:r>
          </w:p>
        </w:tc>
      </w:tr>
    </w:tbl>
    <w:p w14:paraId="2959B3DD" w14:textId="77777777" w:rsidR="00EE372C" w:rsidRPr="003F6B39" w:rsidRDefault="00EE372C" w:rsidP="003F6B39">
      <w:pPr>
        <w:spacing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6D3">
        <w:rPr>
          <w:rFonts w:ascii="Arial" w:hAnsi="Arial" w:cs="Arial"/>
          <w:sz w:val="18"/>
          <w:szCs w:val="18"/>
        </w:rPr>
        <w:br w:type="page"/>
      </w: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3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o braku podstaw wykluczenia dotyczących przepisów sankcyjnych</w:t>
      </w:r>
    </w:p>
    <w:p w14:paraId="7155DBAE" w14:textId="77777777" w:rsid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05D99D79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087AD6CB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6B8EE72F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6447F42D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376F5729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456FA08D" w14:textId="77777777" w:rsidR="00353472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6F2733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513FB188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138A9EBA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47F803C3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10B5208A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0FAE19AA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251B45D5" w14:textId="77777777" w:rsidR="001B3654" w:rsidRPr="009B6B2F" w:rsidRDefault="001B3654" w:rsidP="009B6B2F">
      <w:pPr>
        <w:spacing w:line="360" w:lineRule="auto"/>
        <w:jc w:val="center"/>
        <w:rPr>
          <w:rFonts w:ascii="Arial" w:hAnsi="Arial" w:cs="Arial"/>
          <w:b/>
          <w:bCs/>
        </w:rPr>
      </w:pPr>
      <w:r w:rsidRPr="009B6B2F">
        <w:rPr>
          <w:rFonts w:ascii="Arial" w:hAnsi="Arial" w:cs="Arial"/>
          <w:b/>
          <w:bCs/>
        </w:rPr>
        <w:t>Oświadczenie Wykonawcy</w:t>
      </w:r>
      <w:r w:rsidR="009B6B2F">
        <w:rPr>
          <w:rFonts w:ascii="Arial" w:hAnsi="Arial" w:cs="Arial"/>
          <w:b/>
          <w:bCs/>
        </w:rPr>
        <w:br/>
      </w:r>
      <w:r w:rsidRPr="009B6B2F">
        <w:rPr>
          <w:rFonts w:ascii="Arial" w:hAnsi="Arial" w:cs="Arial"/>
          <w:b/>
          <w:bCs/>
        </w:rPr>
        <w:t>o braku podstaw wykluczenia dotyczące przepisów sankcyjnych</w:t>
      </w:r>
    </w:p>
    <w:p w14:paraId="2252C343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5C19B4BC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61377081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26E3E765" w14:textId="77777777" w:rsidR="00353472" w:rsidRDefault="001B3654" w:rsidP="00B53821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Przystępując do postępowania o zamówienie publiczne na: </w:t>
      </w:r>
      <w:r w:rsidR="00B53821" w:rsidRPr="00B53821">
        <w:rPr>
          <w:rFonts w:ascii="Arial" w:hAnsi="Arial" w:cs="Arial"/>
          <w:sz w:val="18"/>
          <w:szCs w:val="18"/>
        </w:rPr>
        <w:t xml:space="preserve">Wykonanie czynności polegającej </w:t>
      </w:r>
      <w:proofErr w:type="spellStart"/>
      <w:r w:rsidR="00B53821" w:rsidRPr="00B53821">
        <w:rPr>
          <w:rFonts w:ascii="Arial" w:hAnsi="Arial" w:cs="Arial"/>
          <w:sz w:val="18"/>
          <w:szCs w:val="18"/>
        </w:rPr>
        <w:t>uprzątnięciui</w:t>
      </w:r>
      <w:proofErr w:type="spellEnd"/>
      <w:r w:rsidR="00B53821" w:rsidRPr="00B53821">
        <w:rPr>
          <w:rFonts w:ascii="Arial" w:hAnsi="Arial" w:cs="Arial"/>
          <w:sz w:val="18"/>
          <w:szCs w:val="18"/>
        </w:rPr>
        <w:t xml:space="preserve"> zutylizowaniu pozostałości po byłej kotłowni, tj. fragmentów dawnej instalacji grzewczej, wodno-kanalizacyjnej, energetycznej, itp. w Szpitalu Powiatowym im. A. Wolańczyka Sp. z o.o.</w:t>
      </w:r>
      <w:r w:rsidRPr="001B3654">
        <w:rPr>
          <w:rFonts w:ascii="Arial" w:hAnsi="Arial" w:cs="Arial"/>
          <w:sz w:val="18"/>
          <w:szCs w:val="18"/>
        </w:rPr>
        <w:t>, 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>.</w:t>
      </w:r>
    </w:p>
    <w:p w14:paraId="1030E210" w14:textId="77777777" w:rsidR="00353472" w:rsidRDefault="00353472" w:rsidP="001B365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E5D4785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1B8D8CA4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20592275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168BA2CC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05F119BF" w14:textId="77777777" w:rsidR="00EE372C" w:rsidRPr="008326D3" w:rsidRDefault="00EE372C" w:rsidP="001B365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326D3">
        <w:rPr>
          <w:rFonts w:ascii="Arial" w:hAnsi="Arial" w:cs="Arial"/>
          <w:sz w:val="18"/>
          <w:szCs w:val="18"/>
        </w:rPr>
        <w:br w:type="page"/>
      </w:r>
    </w:p>
    <w:p w14:paraId="0D755941" w14:textId="77777777" w:rsidR="00EE372C" w:rsidRPr="008326D3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4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o braku podstaw do wykluczenia z postępowania</w:t>
      </w:r>
    </w:p>
    <w:p w14:paraId="69EDD42C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63F199B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46A2D361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6F93F82B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1AA471D9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31B05EC9" w14:textId="77777777" w:rsid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6310D6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32DBEDBA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3A3BD31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41DB6A8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Oświadczenie wykonawcy</w:t>
      </w:r>
    </w:p>
    <w:p w14:paraId="22F4FF55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Składane na podstawie art. 125 ust. 1 ustawy z dnia 11 września 2019 r.</w:t>
      </w:r>
    </w:p>
    <w:p w14:paraId="2BF4317A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353472">
        <w:rPr>
          <w:rFonts w:ascii="Arial" w:hAnsi="Arial" w:cs="Arial"/>
          <w:b/>
          <w:bCs/>
        </w:rPr>
        <w:t>Pzp</w:t>
      </w:r>
      <w:proofErr w:type="spellEnd"/>
      <w:r w:rsidRPr="00353472">
        <w:rPr>
          <w:rFonts w:ascii="Arial" w:hAnsi="Arial" w:cs="Arial"/>
          <w:b/>
          <w:bCs/>
        </w:rPr>
        <w:t>),</w:t>
      </w:r>
    </w:p>
    <w:p w14:paraId="521AE7BE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Dotyczące spełnienia warunku udziału w postępowaniu oraz podstaw wykluczenia</w:t>
      </w:r>
    </w:p>
    <w:p w14:paraId="6D39365E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6E7A5E4" w14:textId="77777777" w:rsidR="001B3654" w:rsidRPr="001B3654" w:rsidRDefault="001B3654" w:rsidP="00B5382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Przystępując do postępowania o udzielenie zamówienia publicznego pn. </w:t>
      </w:r>
      <w:r w:rsidR="00B53821" w:rsidRPr="00B53821">
        <w:rPr>
          <w:rFonts w:ascii="Arial" w:hAnsi="Arial" w:cs="Arial"/>
          <w:sz w:val="18"/>
          <w:szCs w:val="18"/>
        </w:rPr>
        <w:t>Wykonanie czynności polegającej uprzątnięciu i zutylizowaniu pozostałości po byłej kotłowni, tj. fragmentów dawnej instalacji grzewczej, wodno-kanalizacyjnej, energetycznej, itp. w Szpitalu Powiatowym im. A. Wolańczyka Sp. z o.o.</w:t>
      </w:r>
      <w:r w:rsidRPr="001B3654">
        <w:rPr>
          <w:rFonts w:ascii="Arial" w:hAnsi="Arial" w:cs="Arial"/>
          <w:sz w:val="18"/>
          <w:szCs w:val="18"/>
        </w:rPr>
        <w:t xml:space="preserve">, oświadczam co następuje: </w:t>
      </w:r>
    </w:p>
    <w:p w14:paraId="3FD3EB7A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FFD8462" w14:textId="77777777" w:rsidR="001B3654" w:rsidRPr="001B3654" w:rsidRDefault="001B365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Oświadczam, że na dzień składania ofert spełniam warunek udziału w postępowaniu określony przez Zamawiającego w Specyfikacji Warunków Zamówienia przedmiotowego postępowania.</w:t>
      </w:r>
    </w:p>
    <w:p w14:paraId="7BCC6E01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A5045D" w14:textId="77777777" w:rsidR="001B3654" w:rsidRPr="001B3654" w:rsidRDefault="001B365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Oświadczam, że na dzień składania ofert </w:t>
      </w:r>
      <w:r w:rsidRPr="00353472">
        <w:rPr>
          <w:rFonts w:ascii="Arial" w:hAnsi="Arial" w:cs="Arial"/>
          <w:b/>
          <w:bCs/>
        </w:rPr>
        <w:t>podlegam/nie podlegam wykluczeniu</w:t>
      </w:r>
      <w:r w:rsidRPr="00353472">
        <w:rPr>
          <w:rFonts w:ascii="Arial" w:hAnsi="Arial" w:cs="Arial"/>
          <w:b/>
          <w:bCs/>
          <w:sz w:val="18"/>
          <w:szCs w:val="18"/>
        </w:rPr>
        <w:t>*</w:t>
      </w:r>
      <w:r w:rsidR="00353472">
        <w:rPr>
          <w:rFonts w:ascii="Arial" w:hAnsi="Arial" w:cs="Arial"/>
          <w:sz w:val="18"/>
          <w:szCs w:val="18"/>
        </w:rPr>
        <w:br/>
      </w:r>
      <w:r w:rsidRPr="001B3654">
        <w:rPr>
          <w:rFonts w:ascii="Arial" w:hAnsi="Arial" w:cs="Arial"/>
          <w:sz w:val="18"/>
          <w:szCs w:val="18"/>
        </w:rPr>
        <w:t xml:space="preserve">z postępowania na podstawie art. 108 ust. 1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>.,</w:t>
      </w:r>
    </w:p>
    <w:p w14:paraId="11A5421F" w14:textId="77777777" w:rsidR="001B3654" w:rsidRDefault="001B3654" w:rsidP="001B3654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</w:p>
    <w:p w14:paraId="0BE66D1E" w14:textId="77777777" w:rsidR="001B3654" w:rsidRPr="001B3654" w:rsidRDefault="001B3654" w:rsidP="00353472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*niepotrzebne skreślić</w:t>
      </w:r>
    </w:p>
    <w:p w14:paraId="21F4C0D0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595A5C8" w14:textId="77777777" w:rsidR="001B3654" w:rsidRDefault="001B3654" w:rsidP="001B365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   ………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ust. 1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110 ust. 2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353472">
        <w:rPr>
          <w:rFonts w:ascii="Arial" w:hAnsi="Arial" w:cs="Arial"/>
          <w:sz w:val="18"/>
          <w:szCs w:val="18"/>
        </w:rPr>
        <w:t xml:space="preserve"> (wypełnić jeśli dotyczy)</w:t>
      </w:r>
      <w:r w:rsidRPr="001B3654">
        <w:rPr>
          <w:rFonts w:ascii="Arial" w:hAnsi="Arial" w:cs="Arial"/>
          <w:sz w:val="18"/>
          <w:szCs w:val="18"/>
        </w:rPr>
        <w:t>:</w:t>
      </w:r>
    </w:p>
    <w:p w14:paraId="1905C8AB" w14:textId="77777777" w:rsidR="00353472" w:rsidRPr="001B3654" w:rsidRDefault="00353472" w:rsidP="001B365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DF007E3" w14:textId="77777777" w:rsidR="001B3654" w:rsidRPr="001B3654" w:rsidRDefault="001B3654" w:rsidP="003534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C6B590B" w14:textId="77777777" w:rsidR="001B3654" w:rsidRPr="001B3654" w:rsidRDefault="001B3654" w:rsidP="003534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…………………………………………………………………………………………..…………………...............................</w:t>
      </w:r>
    </w:p>
    <w:p w14:paraId="4D43E312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06B0ED8" w14:textId="77777777" w:rsidR="001B3654" w:rsidRPr="00353472" w:rsidRDefault="00353472" w:rsidP="0035347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53472">
        <w:rPr>
          <w:rFonts w:ascii="Arial" w:hAnsi="Arial" w:cs="Arial"/>
          <w:b/>
          <w:bCs/>
        </w:rPr>
        <w:t>Oświadczenie dotyczące podanych informacji</w:t>
      </w:r>
      <w:r w:rsidR="001B3654" w:rsidRPr="00353472">
        <w:rPr>
          <w:rFonts w:ascii="Arial" w:hAnsi="Arial" w:cs="Arial"/>
          <w:b/>
          <w:bCs/>
          <w:sz w:val="18"/>
          <w:szCs w:val="18"/>
        </w:rPr>
        <w:t>:</w:t>
      </w:r>
    </w:p>
    <w:p w14:paraId="66253E1F" w14:textId="77777777" w:rsidR="00353472" w:rsidRDefault="00353472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DCD1A4E" w14:textId="77777777" w:rsidR="001B3654" w:rsidRPr="001B3654" w:rsidRDefault="001B3654" w:rsidP="0035347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77038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0CECF58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8F54E7E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05D10FF8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405E488D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C12308C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60DD5734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66758E8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UWAGA: </w:t>
      </w:r>
    </w:p>
    <w:p w14:paraId="65CA8F2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Niniejszy dokument składają wraz z ofertą wszyscy Wykonawcy biorący udział w postępowaniu.</w:t>
      </w:r>
    </w:p>
    <w:p w14:paraId="26E2A0F6" w14:textId="77777777" w:rsidR="00EE372C" w:rsidRPr="008326D3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  <w:r w:rsidR="00EE372C" w:rsidRPr="008326D3">
        <w:rPr>
          <w:rFonts w:ascii="Arial" w:hAnsi="Arial" w:cs="Arial"/>
          <w:sz w:val="18"/>
          <w:szCs w:val="18"/>
        </w:rPr>
        <w:br w:type="page"/>
      </w:r>
    </w:p>
    <w:p w14:paraId="5F45D661" w14:textId="77777777" w:rsidR="00EE372C" w:rsidRPr="00EE372C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5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Wykonawcy o aktualności informacji zawartych w oświadczeniu</w:t>
      </w:r>
    </w:p>
    <w:p w14:paraId="153E3F5A" w14:textId="77777777" w:rsid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01119B1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7B136567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322612E9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9B03D19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7924DAB8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15E7C1C1" w14:textId="77777777" w:rsidR="00353472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700B4CB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124CBF9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2BB215F4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A010D47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673C40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7F4CD3" w14:textId="77777777" w:rsidR="00353472" w:rsidRPr="00353472" w:rsidRDefault="00353472" w:rsidP="00353472">
      <w:pPr>
        <w:spacing w:line="360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 xml:space="preserve">Oświadczenie Wykonawcy o aktualności informacji zawartych w oświadczeniu, o którym mowa w art. 125 ust. 1 o których mowa w art. 108 ust. 1 pkt. 3, 4 i 6 Ustawy </w:t>
      </w:r>
      <w:proofErr w:type="spellStart"/>
      <w:r w:rsidRPr="00353472">
        <w:rPr>
          <w:rFonts w:ascii="Arial" w:hAnsi="Arial" w:cs="Arial"/>
          <w:b/>
          <w:bCs/>
        </w:rPr>
        <w:t>Pzp</w:t>
      </w:r>
      <w:proofErr w:type="spellEnd"/>
      <w:r w:rsidRPr="00353472">
        <w:rPr>
          <w:rFonts w:ascii="Arial" w:hAnsi="Arial" w:cs="Arial"/>
          <w:b/>
          <w:bCs/>
        </w:rPr>
        <w:t xml:space="preserve"> oraz oświadczeniu Wykonawcy  o braku podstaw wykluczenia </w:t>
      </w:r>
      <w:r>
        <w:rPr>
          <w:rFonts w:ascii="Arial" w:hAnsi="Arial" w:cs="Arial"/>
          <w:b/>
          <w:bCs/>
        </w:rPr>
        <w:br/>
      </w:r>
      <w:r w:rsidRPr="00353472">
        <w:rPr>
          <w:rFonts w:ascii="Arial" w:hAnsi="Arial" w:cs="Arial"/>
          <w:b/>
          <w:bCs/>
        </w:rPr>
        <w:t>dotyczące przepisów sankcyjnych</w:t>
      </w:r>
    </w:p>
    <w:p w14:paraId="42B311DE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AC15BF8" w14:textId="77777777" w:rsidR="00EA0835" w:rsidRDefault="00353472" w:rsidP="00B53821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53472">
        <w:rPr>
          <w:rFonts w:ascii="Arial" w:hAnsi="Arial" w:cs="Arial"/>
          <w:sz w:val="18"/>
          <w:szCs w:val="18"/>
        </w:rPr>
        <w:t xml:space="preserve">Przystępując do postępowania o zamówienie publiczne na: </w:t>
      </w:r>
      <w:r w:rsidR="00B53821" w:rsidRPr="00B53821">
        <w:rPr>
          <w:rFonts w:ascii="Arial" w:hAnsi="Arial" w:cs="Arial"/>
          <w:sz w:val="18"/>
          <w:szCs w:val="18"/>
        </w:rPr>
        <w:t xml:space="preserve">Wykonanie czynności polegającej </w:t>
      </w:r>
      <w:proofErr w:type="spellStart"/>
      <w:r w:rsidR="00B53821" w:rsidRPr="00B53821">
        <w:rPr>
          <w:rFonts w:ascii="Arial" w:hAnsi="Arial" w:cs="Arial"/>
          <w:sz w:val="18"/>
          <w:szCs w:val="18"/>
        </w:rPr>
        <w:t>uprzątnięciui</w:t>
      </w:r>
      <w:proofErr w:type="spellEnd"/>
      <w:r w:rsidR="00B53821" w:rsidRPr="00B53821">
        <w:rPr>
          <w:rFonts w:ascii="Arial" w:hAnsi="Arial" w:cs="Arial"/>
          <w:sz w:val="18"/>
          <w:szCs w:val="18"/>
        </w:rPr>
        <w:t xml:space="preserve"> zutylizowaniu pozostałości po byłej kotłowni, tj. fragmentów dawnej instalacji grzewczej, wodno-kanalizacyjnej, energetycznej, itp. w Szpitalu Powiatowym im. A. Wolańczyka Sp. z o.o.</w:t>
      </w:r>
      <w:r w:rsidRPr="00353472">
        <w:rPr>
          <w:rFonts w:ascii="Arial" w:hAnsi="Arial" w:cs="Arial"/>
          <w:sz w:val="18"/>
          <w:szCs w:val="18"/>
        </w:rPr>
        <w:t xml:space="preserve">, oświadczam, że dane w zakresie podstaw wykluczenia z postępowania, o których mowa w  art. 108 ust. 1 pkt. 3, 4 i 6 Ustawy </w:t>
      </w:r>
      <w:proofErr w:type="spellStart"/>
      <w:r w:rsidRPr="00353472">
        <w:rPr>
          <w:rFonts w:ascii="Arial" w:hAnsi="Arial" w:cs="Arial"/>
          <w:sz w:val="18"/>
          <w:szCs w:val="18"/>
        </w:rPr>
        <w:t>pzp</w:t>
      </w:r>
      <w:proofErr w:type="spellEnd"/>
      <w:r w:rsidRPr="00353472">
        <w:rPr>
          <w:rFonts w:ascii="Arial" w:hAnsi="Arial" w:cs="Arial"/>
          <w:sz w:val="18"/>
          <w:szCs w:val="18"/>
        </w:rPr>
        <w:t xml:space="preserve"> , zawarte w oświadczeniu, o którym mowa w art. 125 ust 1 oraz oświadczeniu, że nie podlegam wykluczeniu z postępowania na podstawie art. 7 ust.1 ustawy z dnia 13 kwietnia 2022 r. o szczególnych rozwiązaniach w zakresie przeciwdziałania wspieraniu agresji na Ukrainę oraz służących ochronie bezpieczeństwa narodowego, pozostają aktualne na dzień ……………………………….</w:t>
      </w:r>
    </w:p>
    <w:p w14:paraId="16F22FA2" w14:textId="77777777" w:rsid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1A1AF6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588949A6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25DB4FEE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9962324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3FCF196F" w14:textId="77777777" w:rsidR="00353472" w:rsidRPr="00EA0835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353472" w:rsidRPr="00EA0835" w:rsidSect="008B6A0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DF07" w14:textId="77777777" w:rsidR="00676985" w:rsidRDefault="00676985" w:rsidP="008B6A05">
      <w:pPr>
        <w:spacing w:after="0" w:line="240" w:lineRule="auto"/>
      </w:pPr>
      <w:r>
        <w:separator/>
      </w:r>
    </w:p>
  </w:endnote>
  <w:endnote w:type="continuationSeparator" w:id="0">
    <w:p w14:paraId="4701BD7F" w14:textId="77777777" w:rsidR="00676985" w:rsidRDefault="00676985" w:rsidP="008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284" w14:textId="77777777" w:rsidR="00BA1F1B" w:rsidRDefault="00BA1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2EAC" w14:textId="7D1F03D9" w:rsidR="00F32167" w:rsidRPr="00F32167" w:rsidRDefault="00AC4628" w:rsidP="00646929">
    <w:pPr>
      <w:tabs>
        <w:tab w:val="left" w:pos="4536"/>
        <w:tab w:val="right" w:pos="9072"/>
      </w:tabs>
      <w:ind w:left="851"/>
      <w:rPr>
        <w:rFonts w:ascii="Arial" w:hAnsi="Arial" w:cs="Arial"/>
      </w:rPr>
    </w:pPr>
    <w:r w:rsidRPr="00BA1F1B">
      <w:rPr>
        <w:rFonts w:ascii="Arial" w:hAnsi="Arial" w:cs="Arial"/>
        <w:b/>
        <w:bCs/>
        <w:noProof/>
        <w:color w:val="0070C0"/>
        <w:lang w:eastAsia="pl-PL"/>
      </w:rPr>
      <w:drawing>
        <wp:anchor distT="0" distB="0" distL="114300" distR="114300" simplePos="0" relativeHeight="251661312" behindDoc="1" locked="0" layoutInCell="1" allowOverlap="1" wp14:anchorId="7C72C06F" wp14:editId="594D5257">
          <wp:simplePos x="0" y="0"/>
          <wp:positionH relativeFrom="margin">
            <wp:align>left</wp:align>
          </wp:positionH>
          <wp:positionV relativeFrom="paragraph">
            <wp:posOffset>184785</wp:posOffset>
          </wp:positionV>
          <wp:extent cx="431800" cy="436880"/>
          <wp:effectExtent l="0" t="0" r="635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87" cy="44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167">
      <w:rPr>
        <w:rFonts w:ascii="Arial" w:hAnsi="Arial" w:cs="Arial"/>
        <w:b/>
        <w:bCs/>
      </w:rPr>
      <w:br/>
    </w:r>
    <w:bookmarkStart w:id="2" w:name="_Hlk114737471"/>
    <w:r w:rsidR="00F32167" w:rsidRPr="00BA1F1B">
      <w:rPr>
        <w:rFonts w:ascii="Arial" w:hAnsi="Arial" w:cs="Arial"/>
        <w:b/>
        <w:bCs/>
        <w:color w:val="0070C0"/>
      </w:rPr>
      <w:t xml:space="preserve">Szpital Powiatowy im. </w:t>
    </w:r>
    <w:r w:rsidR="00646929">
      <w:rPr>
        <w:rFonts w:ascii="Arial" w:hAnsi="Arial" w:cs="Arial"/>
        <w:b/>
        <w:bCs/>
        <w:color w:val="0070C0"/>
      </w:rPr>
      <w:t>A</w:t>
    </w:r>
    <w:r w:rsidR="00F32167" w:rsidRPr="00BA1F1B">
      <w:rPr>
        <w:rFonts w:ascii="Arial" w:hAnsi="Arial" w:cs="Arial"/>
        <w:b/>
        <w:bCs/>
        <w:color w:val="0070C0"/>
      </w:rPr>
      <w:t xml:space="preserve"> Wolańczyka Sp. z o.o.</w:t>
    </w:r>
    <w:r w:rsidR="00F32167" w:rsidRPr="00F32167">
      <w:rPr>
        <w:rFonts w:ascii="Arial" w:hAnsi="Arial" w:cs="Arial"/>
        <w:b/>
        <w:bCs/>
      </w:rPr>
      <w:br/>
    </w:r>
    <w:r w:rsidR="00F32167" w:rsidRPr="00AC4628">
      <w:rPr>
        <w:rFonts w:ascii="Arial" w:hAnsi="Arial" w:cs="Arial"/>
        <w:sz w:val="16"/>
        <w:szCs w:val="16"/>
      </w:rPr>
      <w:t>ul. Hoża 11, 59-500 Złotoryja</w:t>
    </w:r>
    <w:r w:rsidR="00F32167" w:rsidRPr="00AC4628">
      <w:rPr>
        <w:rFonts w:ascii="Arial" w:hAnsi="Arial" w:cs="Arial"/>
        <w:b/>
        <w:bCs/>
        <w:sz w:val="16"/>
        <w:szCs w:val="16"/>
      </w:rPr>
      <w:br/>
    </w:r>
    <w:r w:rsidR="00F32167" w:rsidRPr="00AC4628">
      <w:rPr>
        <w:rFonts w:ascii="Arial" w:hAnsi="Arial" w:cs="Arial"/>
        <w:sz w:val="16"/>
        <w:szCs w:val="16"/>
      </w:rPr>
      <w:t>NIP: 727 279 49 63, REGON: 360936346</w:t>
    </w:r>
    <w:bookmarkEnd w:id="2"/>
    <w:r w:rsidR="00F32167"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5CD6" w14:textId="77777777" w:rsidR="00F32167" w:rsidRPr="002F47EE" w:rsidRDefault="00F32167" w:rsidP="00F32167">
    <w:pPr>
      <w:tabs>
        <w:tab w:val="left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A2B3" w14:textId="77777777" w:rsidR="00676985" w:rsidRDefault="00676985" w:rsidP="008B6A05">
      <w:pPr>
        <w:spacing w:after="0" w:line="240" w:lineRule="auto"/>
      </w:pPr>
      <w:r>
        <w:separator/>
      </w:r>
    </w:p>
  </w:footnote>
  <w:footnote w:type="continuationSeparator" w:id="0">
    <w:p w14:paraId="57DD7ACE" w14:textId="77777777" w:rsidR="00676985" w:rsidRDefault="00676985" w:rsidP="008B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AFFD" w14:textId="77777777" w:rsidR="00BA1F1B" w:rsidRDefault="00BA1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0F5C" w14:textId="77777777" w:rsidR="0020578B" w:rsidRPr="00957206" w:rsidRDefault="007758D7" w:rsidP="007758D7">
    <w:pPr>
      <w:pStyle w:val="Nagwek"/>
      <w:rPr>
        <w:b/>
        <w:bCs/>
        <w:i/>
        <w:iCs/>
      </w:rPr>
    </w:pPr>
    <w:r>
      <w:rPr>
        <w:b/>
        <w:bCs/>
        <w:i/>
        <w:iCs/>
      </w:rPr>
      <w:t>Postępowanie numer: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 w:rsidR="00EE372C">
      <w:rPr>
        <w:b/>
        <w:bCs/>
        <w:i/>
        <w:iCs/>
      </w:rPr>
      <w:t>Załączniki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ED9C" w14:textId="77777777" w:rsidR="00F32167" w:rsidRPr="00957206" w:rsidRDefault="00F32167" w:rsidP="00646929">
    <w:pPr>
      <w:tabs>
        <w:tab w:val="left" w:pos="4536"/>
      </w:tabs>
      <w:ind w:left="1560"/>
      <w:rPr>
        <w:rFonts w:ascii="Arial" w:hAnsi="Arial" w:cs="Arial"/>
        <w:sz w:val="16"/>
        <w:szCs w:val="16"/>
      </w:rPr>
    </w:pPr>
    <w:r w:rsidRPr="00BA1F1B">
      <w:rPr>
        <w:rFonts w:ascii="Arial" w:hAnsi="Arial" w:cs="Arial"/>
        <w:b/>
        <w:bCs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65CC2BA" wp14:editId="2FA71B5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87730" cy="8978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44" cy="91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F1B">
      <w:rPr>
        <w:rFonts w:ascii="Arial" w:hAnsi="Arial" w:cs="Arial"/>
        <w:b/>
        <w:bCs/>
        <w:color w:val="0070C0"/>
        <w:sz w:val="20"/>
        <w:szCs w:val="20"/>
      </w:rPr>
      <w:t xml:space="preserve">Szpital Powiatowy im. </w:t>
    </w:r>
    <w:r w:rsidR="005A29D9" w:rsidRPr="00BA1F1B">
      <w:rPr>
        <w:rFonts w:ascii="Arial" w:hAnsi="Arial" w:cs="Arial"/>
        <w:b/>
        <w:bCs/>
        <w:color w:val="0070C0"/>
        <w:sz w:val="20"/>
        <w:szCs w:val="20"/>
      </w:rPr>
      <w:t>A.</w:t>
    </w:r>
    <w:r w:rsidRPr="00BA1F1B">
      <w:rPr>
        <w:rFonts w:ascii="Arial" w:hAnsi="Arial" w:cs="Arial"/>
        <w:b/>
        <w:bCs/>
        <w:color w:val="0070C0"/>
        <w:sz w:val="20"/>
        <w:szCs w:val="20"/>
      </w:rPr>
      <w:t xml:space="preserve"> Wolańczyka Sp. z o.o.</w:t>
    </w:r>
    <w:r w:rsidRPr="005A29D9">
      <w:rPr>
        <w:rFonts w:ascii="Arial" w:hAnsi="Arial" w:cs="Arial"/>
        <w:b/>
        <w:bCs/>
        <w:sz w:val="20"/>
        <w:szCs w:val="20"/>
      </w:rPr>
      <w:br/>
    </w:r>
    <w:r w:rsidRPr="00957206">
      <w:rPr>
        <w:rFonts w:ascii="Arial" w:hAnsi="Arial" w:cs="Arial"/>
        <w:sz w:val="16"/>
        <w:szCs w:val="16"/>
      </w:rPr>
      <w:t>ul. Hoża 11, 59-500 Złotoryja</w:t>
    </w:r>
    <w:r w:rsidRPr="00957206">
      <w:rPr>
        <w:rFonts w:ascii="Arial" w:hAnsi="Arial" w:cs="Arial"/>
        <w:b/>
        <w:bCs/>
        <w:sz w:val="16"/>
        <w:szCs w:val="16"/>
      </w:rPr>
      <w:br/>
    </w:r>
    <w:r w:rsidRPr="00957206">
      <w:rPr>
        <w:rFonts w:ascii="Arial" w:hAnsi="Arial" w:cs="Arial"/>
        <w:sz w:val="16"/>
        <w:szCs w:val="16"/>
      </w:rPr>
      <w:t>NIP: 727 279 49 63, REGON: 360936346</w:t>
    </w:r>
    <w:r w:rsidRPr="00957206">
      <w:rPr>
        <w:rFonts w:ascii="Arial" w:hAnsi="Arial" w:cs="Arial"/>
        <w:sz w:val="16"/>
        <w:szCs w:val="16"/>
      </w:rPr>
      <w:br/>
      <w:t>Telefon: +48 76 877 95 74</w:t>
    </w:r>
    <w:r w:rsidRPr="00957206">
      <w:rPr>
        <w:rFonts w:ascii="Arial" w:hAnsi="Arial" w:cs="Arial"/>
        <w:sz w:val="16"/>
        <w:szCs w:val="16"/>
      </w:rPr>
      <w:br/>
      <w:t>Izba Przyjęć (sobota, niedziela): +48 76 877 96 35</w:t>
    </w:r>
    <w:r w:rsidRPr="00957206">
      <w:rPr>
        <w:rFonts w:ascii="Arial" w:hAnsi="Arial" w:cs="Arial"/>
        <w:sz w:val="16"/>
        <w:szCs w:val="16"/>
      </w:rPr>
      <w:br/>
      <w:t>Strona internetowa: https://www.szpitalzlotoryja.pl</w:t>
    </w:r>
    <w:r w:rsidRPr="00957206">
      <w:rPr>
        <w:rFonts w:ascii="Arial" w:hAnsi="Arial" w:cs="Arial"/>
        <w:sz w:val="16"/>
        <w:szCs w:val="16"/>
      </w:rPr>
      <w:br/>
      <w:t>E-mail:  sekretariat@szpitalzlotoryja.pl</w:t>
    </w:r>
  </w:p>
  <w:p w14:paraId="1EDB2DC0" w14:textId="77777777" w:rsidR="008B6A05" w:rsidRDefault="008B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4F12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F2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04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DF1A1F"/>
    <w:multiLevelType w:val="multilevel"/>
    <w:tmpl w:val="6D049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512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A7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3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B85972"/>
    <w:multiLevelType w:val="hybridMultilevel"/>
    <w:tmpl w:val="01465646"/>
    <w:lvl w:ilvl="0" w:tplc="4816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7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566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BE1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25E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6456348">
    <w:abstractNumId w:val="4"/>
  </w:num>
  <w:num w:numId="2" w16cid:durableId="393086744">
    <w:abstractNumId w:val="1"/>
  </w:num>
  <w:num w:numId="3" w16cid:durableId="1141383673">
    <w:abstractNumId w:val="10"/>
  </w:num>
  <w:num w:numId="4" w16cid:durableId="913974291">
    <w:abstractNumId w:val="6"/>
  </w:num>
  <w:num w:numId="5" w16cid:durableId="1969162230">
    <w:abstractNumId w:val="0"/>
  </w:num>
  <w:num w:numId="6" w16cid:durableId="1516115909">
    <w:abstractNumId w:val="5"/>
  </w:num>
  <w:num w:numId="7" w16cid:durableId="341129652">
    <w:abstractNumId w:val="7"/>
  </w:num>
  <w:num w:numId="8" w16cid:durableId="117527181">
    <w:abstractNumId w:val="9"/>
  </w:num>
  <w:num w:numId="9" w16cid:durableId="1040326614">
    <w:abstractNumId w:val="12"/>
  </w:num>
  <w:num w:numId="10" w16cid:durableId="2018262178">
    <w:abstractNumId w:val="2"/>
  </w:num>
  <w:num w:numId="11" w16cid:durableId="351424322">
    <w:abstractNumId w:val="11"/>
  </w:num>
  <w:num w:numId="12" w16cid:durableId="1897619832">
    <w:abstractNumId w:val="3"/>
  </w:num>
  <w:num w:numId="13" w16cid:durableId="133368306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8E"/>
    <w:rsid w:val="00005651"/>
    <w:rsid w:val="00006431"/>
    <w:rsid w:val="00021701"/>
    <w:rsid w:val="000277DA"/>
    <w:rsid w:val="000556A9"/>
    <w:rsid w:val="00061D8B"/>
    <w:rsid w:val="00067F60"/>
    <w:rsid w:val="0009213C"/>
    <w:rsid w:val="000A0D12"/>
    <w:rsid w:val="000A7494"/>
    <w:rsid w:val="000D5415"/>
    <w:rsid w:val="000E45B7"/>
    <w:rsid w:val="000E7CEE"/>
    <w:rsid w:val="00107836"/>
    <w:rsid w:val="00143D10"/>
    <w:rsid w:val="00154354"/>
    <w:rsid w:val="001634F2"/>
    <w:rsid w:val="00182108"/>
    <w:rsid w:val="00182F49"/>
    <w:rsid w:val="001A0B98"/>
    <w:rsid w:val="001B1B81"/>
    <w:rsid w:val="001B3654"/>
    <w:rsid w:val="001F7278"/>
    <w:rsid w:val="0020578B"/>
    <w:rsid w:val="00211B24"/>
    <w:rsid w:val="0024708E"/>
    <w:rsid w:val="0025067D"/>
    <w:rsid w:val="00251F96"/>
    <w:rsid w:val="002A68F1"/>
    <w:rsid w:val="002B08E9"/>
    <w:rsid w:val="002F47EE"/>
    <w:rsid w:val="00330A8D"/>
    <w:rsid w:val="0033607D"/>
    <w:rsid w:val="00353472"/>
    <w:rsid w:val="0036000B"/>
    <w:rsid w:val="00360110"/>
    <w:rsid w:val="00363D22"/>
    <w:rsid w:val="0038703E"/>
    <w:rsid w:val="003F6B39"/>
    <w:rsid w:val="004027EB"/>
    <w:rsid w:val="00423D8E"/>
    <w:rsid w:val="00424106"/>
    <w:rsid w:val="00476D50"/>
    <w:rsid w:val="00485EAF"/>
    <w:rsid w:val="004B4D50"/>
    <w:rsid w:val="00532C61"/>
    <w:rsid w:val="005554B5"/>
    <w:rsid w:val="005A29D9"/>
    <w:rsid w:val="005A4945"/>
    <w:rsid w:val="005C3E04"/>
    <w:rsid w:val="005C4118"/>
    <w:rsid w:val="005D2987"/>
    <w:rsid w:val="005E113B"/>
    <w:rsid w:val="005F70B1"/>
    <w:rsid w:val="00610916"/>
    <w:rsid w:val="00636060"/>
    <w:rsid w:val="006365D9"/>
    <w:rsid w:val="00646929"/>
    <w:rsid w:val="006513B9"/>
    <w:rsid w:val="006564F6"/>
    <w:rsid w:val="00676985"/>
    <w:rsid w:val="006D1AE5"/>
    <w:rsid w:val="006E4394"/>
    <w:rsid w:val="006F2AEB"/>
    <w:rsid w:val="00720255"/>
    <w:rsid w:val="0076013F"/>
    <w:rsid w:val="00766F5A"/>
    <w:rsid w:val="007758D7"/>
    <w:rsid w:val="00791891"/>
    <w:rsid w:val="00792F58"/>
    <w:rsid w:val="007A25DF"/>
    <w:rsid w:val="007D5EC6"/>
    <w:rsid w:val="007E6751"/>
    <w:rsid w:val="007E70A7"/>
    <w:rsid w:val="007F0F27"/>
    <w:rsid w:val="00816234"/>
    <w:rsid w:val="008176B7"/>
    <w:rsid w:val="008326D3"/>
    <w:rsid w:val="008B6A05"/>
    <w:rsid w:val="008F3147"/>
    <w:rsid w:val="00905A7E"/>
    <w:rsid w:val="009168AB"/>
    <w:rsid w:val="009329B7"/>
    <w:rsid w:val="00942D7B"/>
    <w:rsid w:val="00953E05"/>
    <w:rsid w:val="00957206"/>
    <w:rsid w:val="00966552"/>
    <w:rsid w:val="0098409E"/>
    <w:rsid w:val="00993376"/>
    <w:rsid w:val="009A1FBB"/>
    <w:rsid w:val="009A5993"/>
    <w:rsid w:val="009B6B2F"/>
    <w:rsid w:val="009B70CC"/>
    <w:rsid w:val="009B7D09"/>
    <w:rsid w:val="009C49A3"/>
    <w:rsid w:val="009D2E86"/>
    <w:rsid w:val="009D692F"/>
    <w:rsid w:val="00A23225"/>
    <w:rsid w:val="00A71261"/>
    <w:rsid w:val="00A76A08"/>
    <w:rsid w:val="00A870D6"/>
    <w:rsid w:val="00A93E4B"/>
    <w:rsid w:val="00AC4628"/>
    <w:rsid w:val="00B11778"/>
    <w:rsid w:val="00B21334"/>
    <w:rsid w:val="00B42D46"/>
    <w:rsid w:val="00B53821"/>
    <w:rsid w:val="00B612EA"/>
    <w:rsid w:val="00B61C2D"/>
    <w:rsid w:val="00B85E29"/>
    <w:rsid w:val="00B964BB"/>
    <w:rsid w:val="00BA1F1B"/>
    <w:rsid w:val="00BC2792"/>
    <w:rsid w:val="00BF2F23"/>
    <w:rsid w:val="00C145A4"/>
    <w:rsid w:val="00C87B5C"/>
    <w:rsid w:val="00CA7210"/>
    <w:rsid w:val="00CE7D17"/>
    <w:rsid w:val="00D11CB4"/>
    <w:rsid w:val="00D22159"/>
    <w:rsid w:val="00D340C2"/>
    <w:rsid w:val="00D75E5A"/>
    <w:rsid w:val="00D917A9"/>
    <w:rsid w:val="00DD462C"/>
    <w:rsid w:val="00DE67D7"/>
    <w:rsid w:val="00DE786B"/>
    <w:rsid w:val="00E324FF"/>
    <w:rsid w:val="00E3347D"/>
    <w:rsid w:val="00E35DFF"/>
    <w:rsid w:val="00E455D0"/>
    <w:rsid w:val="00E57AAB"/>
    <w:rsid w:val="00E72A1A"/>
    <w:rsid w:val="00EA0835"/>
    <w:rsid w:val="00EB08C1"/>
    <w:rsid w:val="00EE372C"/>
    <w:rsid w:val="00EF23A3"/>
    <w:rsid w:val="00F017BC"/>
    <w:rsid w:val="00F32167"/>
    <w:rsid w:val="00F42F0C"/>
    <w:rsid w:val="00F54D58"/>
    <w:rsid w:val="00F8401F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CA869"/>
  <w15:docId w15:val="{FA76349B-5784-4374-AA71-6F0CC7F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A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A0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A05"/>
  </w:style>
  <w:style w:type="paragraph" w:styleId="Stopka">
    <w:name w:val="footer"/>
    <w:basedOn w:val="Normalny"/>
    <w:link w:val="StopkaZnak"/>
    <w:uiPriority w:val="99"/>
    <w:unhideWhenUsed/>
    <w:rsid w:val="008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A05"/>
  </w:style>
  <w:style w:type="table" w:styleId="Tabela-Siatka">
    <w:name w:val="Table Grid"/>
    <w:basedOn w:val="Standardowy"/>
    <w:uiPriority w:val="39"/>
    <w:rsid w:val="00F3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F321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1A0B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E72A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2159"/>
    <w:rPr>
      <w:color w:val="808080"/>
    </w:rPr>
  </w:style>
  <w:style w:type="table" w:customStyle="1" w:styleId="Zwykatabela11">
    <w:name w:val="Zwykła tabela 11"/>
    <w:basedOn w:val="Standardowy"/>
    <w:uiPriority w:val="41"/>
    <w:rsid w:val="00182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006E-0496-4308-BD3A-90F0B78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Zuterek</dc:creator>
  <cp:lastModifiedBy>Adrian</cp:lastModifiedBy>
  <cp:revision>3</cp:revision>
  <cp:lastPrinted>2022-09-22T11:19:00Z</cp:lastPrinted>
  <dcterms:created xsi:type="dcterms:W3CDTF">2022-09-27T06:43:00Z</dcterms:created>
  <dcterms:modified xsi:type="dcterms:W3CDTF">2022-09-27T10:59:00Z</dcterms:modified>
</cp:coreProperties>
</file>